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0" w:rsidRPr="00841DD6" w:rsidRDefault="00772271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841DD6">
        <w:rPr>
          <w:rFonts w:ascii="Times New Roman" w:eastAsia="Times New Roman" w:hAnsi="Times New Roman" w:cs="Times New Roman"/>
          <w:sz w:val="32"/>
          <w:szCs w:val="32"/>
        </w:rPr>
        <w:t>Приложение</w:t>
      </w:r>
      <w:r w:rsidR="00135673" w:rsidRPr="00841D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5161A" w:rsidRPr="00841DD6" w:rsidRDefault="006C7D46" w:rsidP="0085161A">
      <w:pPr>
        <w:spacing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У</w:t>
      </w:r>
      <w:r w:rsidR="002D1BC5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плат</w:t>
      </w:r>
      <w:r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ить налоги </w:t>
      </w:r>
      <w:r w:rsidR="0085161A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не позднее 1 декабря </w:t>
      </w:r>
      <w:r w:rsidR="008A20AD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2023</w:t>
      </w:r>
    </w:p>
    <w:p w:rsidR="00DE025C" w:rsidRPr="00841DD6" w:rsidRDefault="00DE025C" w:rsidP="00DE025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Срок уплаты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транспортного, земельного налогов, налога на имущество физических лиц и налога доходы физических лиц</w:t>
      </w:r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>, н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е удержанно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налоговым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агентом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за 202</w:t>
      </w:r>
      <w:r w:rsidR="008A20AD" w:rsidRPr="00841DD6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год истекает 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</w:rPr>
        <w:br/>
      </w: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AA02F1" w:rsidRPr="00841DD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декабря 202</w:t>
      </w:r>
      <w:r w:rsidR="008A20AD" w:rsidRPr="00841DD6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AA02F1" w:rsidRPr="00841DD6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A45DF6" w:rsidRPr="00841DD6" w:rsidRDefault="00A45DF6" w:rsidP="00A45DF6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Уведомление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на уплату налогов направляется в электронной форме через интернет-сервис «Личный кабинет налогоплательщика для физических лиц».</w:t>
      </w:r>
      <w:r w:rsidRPr="00841DD6">
        <w:rPr>
          <w:rFonts w:ascii="Times New Roman" w:eastAsia="Times New Roman" w:hAnsi="Times New Roman" w:cs="Times New Roman"/>
          <w:color w:val="0033CC"/>
          <w:sz w:val="32"/>
          <w:szCs w:val="32"/>
        </w:rPr>
        <w:t xml:space="preserve"> </w:t>
      </w:r>
    </w:p>
    <w:p w:rsidR="00A45DF6" w:rsidRPr="00841DD6" w:rsidRDefault="00A45DF6" w:rsidP="00A45DF6">
      <w:pPr>
        <w:spacing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Лицам,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не имеющим доступа к этому сервису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, - на бумажном носителе через отделения почтовой связи «Почта России». </w:t>
      </w:r>
    </w:p>
    <w:p w:rsidR="00040C30" w:rsidRPr="00841DD6" w:rsidRDefault="00040C30" w:rsidP="00040C30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Если общая сумма налогов составляет менее 100 рублей, </w:t>
      </w:r>
      <w:r w:rsidR="00D75519" w:rsidRPr="00841DD6">
        <w:rPr>
          <w:rFonts w:ascii="Times New Roman" w:eastAsia="Times New Roman" w:hAnsi="Times New Roman" w:cs="Times New Roman"/>
          <w:sz w:val="32"/>
          <w:szCs w:val="32"/>
        </w:rPr>
        <w:t>уведомление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9" w:tgtFrame="_blank" w:history="1">
        <w:r w:rsidRPr="00841DD6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не направляется</w:t>
        </w:r>
      </w:hyperlink>
      <w:r w:rsidRPr="00841DD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5B75" w:rsidRPr="00841DD6" w:rsidRDefault="00A45DF6" w:rsidP="00895B75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По вопросам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налогообложения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</w:rPr>
        <w:t xml:space="preserve">можно воспользоваться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</w:rPr>
        <w:br/>
        <w:t>промо-страницей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</w:rPr>
        <w:t> «Налоговое уведомление 202</w:t>
      </w:r>
      <w:r w:rsidR="008A20AD" w:rsidRPr="00841DD6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</w:rPr>
        <w:t>(</w:t>
      </w:r>
      <w:hyperlink r:id="rId10" w:history="1">
        <w:r w:rsidR="008A20AD" w:rsidRPr="00841DD6">
          <w:rPr>
            <w:rStyle w:val="a3"/>
            <w:rFonts w:ascii="Times New Roman" w:hAnsi="Times New Roman" w:cs="Times New Roman"/>
            <w:sz w:val="32"/>
            <w:szCs w:val="32"/>
          </w:rPr>
          <w:t>https://www.nalog.gov.ru/rn61/nu2023/</w:t>
        </w:r>
      </w:hyperlink>
      <w:r w:rsidR="00895B75" w:rsidRPr="00841DD6">
        <w:rPr>
          <w:rFonts w:ascii="Times New Roman" w:eastAsia="Times New Roman" w:hAnsi="Times New Roman" w:cs="Times New Roman"/>
          <w:sz w:val="32"/>
          <w:szCs w:val="32"/>
        </w:rPr>
        <w:t>)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</w:rPr>
        <w:t xml:space="preserve">, а также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</w:rPr>
        <w:t xml:space="preserve">обратиться </w:t>
      </w:r>
      <w:r w:rsidR="00841DD6">
        <w:rPr>
          <w:rFonts w:ascii="Times New Roman" w:eastAsia="Times New Roman" w:hAnsi="Times New Roman" w:cs="Times New Roman"/>
          <w:sz w:val="32"/>
          <w:szCs w:val="32"/>
        </w:rPr>
        <w:br/>
      </w:r>
      <w:r w:rsidR="00895B75" w:rsidRPr="00841DD6">
        <w:rPr>
          <w:rFonts w:ascii="Times New Roman" w:eastAsia="Times New Roman" w:hAnsi="Times New Roman" w:cs="Times New Roman"/>
          <w:sz w:val="32"/>
          <w:szCs w:val="32"/>
        </w:rPr>
        <w:t>в территориальный налоговый орган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</w:rPr>
        <w:t>.</w:t>
      </w:r>
      <w:r w:rsidR="008A20AD" w:rsidRPr="00841D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72CD" w:rsidRPr="00841DD6" w:rsidRDefault="00D272CD" w:rsidP="00D272CD">
      <w:pPr>
        <w:spacing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Информация о ставках и льготах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по транспортному, земельному налогам и налогу на имущество физических лиц размещена на Интернет-сайте ФНС России (</w:t>
      </w:r>
      <w:hyperlink r:id="rId11" w:history="1">
        <w:r w:rsidRPr="00841DD6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https://www.nalog.gov.ru/rn61/service/tax/</w:t>
        </w:r>
      </w:hyperlink>
      <w:r w:rsidRPr="00841DD6">
        <w:rPr>
          <w:rFonts w:ascii="Times New Roman" w:hAnsi="Times New Roman" w:cs="Times New Roman"/>
          <w:sz w:val="32"/>
          <w:szCs w:val="32"/>
        </w:rPr>
        <w:t>).</w:t>
      </w:r>
    </w:p>
    <w:p w:rsidR="00553046" w:rsidRPr="00841DD6" w:rsidRDefault="00F137A4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841DD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кадастровой стоимости</w:t>
      </w:r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регистрации, кадастра и картографии (</w:t>
      </w:r>
      <w:proofErr w:type="spellStart"/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="00D75519" w:rsidRPr="00841DD6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hyperlink r:id="rId12" w:history="1">
        <w:proofErr w:type="gramEnd"/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https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://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rosrestr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.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info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/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kadastrovaya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</w:rPr>
          <w:t>-</w:t>
        </w:r>
        <w:proofErr w:type="gramStart"/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/>
          </w:rPr>
          <w:t>karta</w:t>
        </w:r>
      </w:hyperlink>
      <w:r w:rsidR="00D75519" w:rsidRPr="00841DD6">
        <w:rPr>
          <w:rFonts w:ascii="Times New Roman" w:eastAsia="Times New Roman" w:hAnsi="Times New Roman" w:cs="Times New Roman"/>
          <w:sz w:val="32"/>
          <w:szCs w:val="32"/>
        </w:rPr>
        <w:t>)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D272CD" w:rsidRPr="00841DD6" w:rsidRDefault="00D272CD" w:rsidP="00D272CD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Способы уплаты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- через платежные терминалы и банкоматы отделений банков, сервисы «Личный кабинет», «Заплати налоги» на сайте Федеральной налоговой службы </w:t>
      </w:r>
      <w:hyperlink r:id="rId13" w:history="1">
        <w:r w:rsidRPr="00841DD6">
          <w:rPr>
            <w:rFonts w:ascii="Times New Roman" w:eastAsia="Times New Roman" w:hAnsi="Times New Roman" w:cs="Times New Roman"/>
            <w:sz w:val="32"/>
            <w:szCs w:val="32"/>
          </w:rPr>
          <w:t>www.nalog.ru</w:t>
        </w:r>
      </w:hyperlink>
      <w:r w:rsidRPr="00841DD6">
        <w:rPr>
          <w:rFonts w:ascii="Times New Roman" w:eastAsia="Times New Roman" w:hAnsi="Times New Roman" w:cs="Times New Roman"/>
          <w:sz w:val="32"/>
          <w:szCs w:val="32"/>
        </w:rPr>
        <w:t>, а также в отделениях «Почта России».</w:t>
      </w:r>
    </w:p>
    <w:p w:rsidR="00FD53CD" w:rsidRPr="00841DD6" w:rsidRDefault="00FD53CD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График работы налоговых инспекций:</w:t>
      </w:r>
    </w:p>
    <w:p w:rsidR="00FD53CD" w:rsidRPr="00841DD6" w:rsidRDefault="00FD53CD" w:rsidP="00811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>•понедельник, среда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</w:rPr>
        <w:t>9.0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0 до 18.00;</w:t>
      </w:r>
    </w:p>
    <w:p w:rsidR="00FD53CD" w:rsidRPr="00841DD6" w:rsidRDefault="00FD53CD" w:rsidP="00D505D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•вторник, четверг    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 – с 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.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0 до 20.00;</w:t>
      </w:r>
      <w:r w:rsidR="00D505DE" w:rsidRPr="00841DD6">
        <w:rPr>
          <w:rFonts w:ascii="Times New Roman" w:eastAsia="Times New Roman" w:hAnsi="Times New Roman" w:cs="Times New Roman"/>
          <w:sz w:val="32"/>
          <w:szCs w:val="32"/>
        </w:rPr>
        <w:br/>
        <w:t>•пятница                                             – с 9.00 до 16.45</w:t>
      </w:r>
      <w:r w:rsidR="008A20AD" w:rsidRPr="00841DD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11D13" w:rsidRPr="00841DD6" w:rsidRDefault="00AA02F1" w:rsidP="00811D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Бесплатный телефон контактного центра ФНС России 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br/>
        <w:t xml:space="preserve">8-800 222-22-22. </w:t>
      </w:r>
    </w:p>
    <w:p w:rsidR="00AA02F1" w:rsidRPr="00841DD6" w:rsidRDefault="005A0BB2" w:rsidP="00D272CD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>Контак</w:t>
      </w:r>
      <w:r w:rsidR="00811D13" w:rsidRPr="00841DD6">
        <w:rPr>
          <w:rFonts w:ascii="Times New Roman" w:eastAsia="Times New Roman" w:hAnsi="Times New Roman" w:cs="Times New Roman"/>
          <w:sz w:val="32"/>
          <w:szCs w:val="32"/>
        </w:rPr>
        <w:t>ты инспекций</w:t>
      </w:r>
      <w:r w:rsidR="00E37C80" w:rsidRPr="00841DD6">
        <w:rPr>
          <w:rFonts w:ascii="Times New Roman" w:eastAsia="Times New Roman" w:hAnsi="Times New Roman" w:cs="Times New Roman"/>
          <w:sz w:val="32"/>
          <w:szCs w:val="32"/>
        </w:rPr>
        <w:t>: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14" w:history="1">
        <w:r w:rsidRPr="00841DD6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https://www.nalog.gov.ru/rn61/apply_fts/</w:t>
        </w:r>
      </w:hyperlink>
      <w:r w:rsidR="00E37C80" w:rsidRPr="00841DD6">
        <w:rPr>
          <w:rFonts w:ascii="Times New Roman" w:hAnsi="Times New Roman" w:cs="Times New Roman"/>
          <w:sz w:val="32"/>
          <w:szCs w:val="32"/>
        </w:rPr>
        <w:t>.</w:t>
      </w:r>
    </w:p>
    <w:p w:rsidR="006C7D46" w:rsidRPr="00841DD6" w:rsidRDefault="006C7D46" w:rsidP="00D041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C7D46" w:rsidRPr="00841DD6" w:rsidSect="00AA02F1">
      <w:pgSz w:w="11906" w:h="16838"/>
      <w:pgMar w:top="709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0E" w:rsidRDefault="00A0030E" w:rsidP="009C2540">
      <w:pPr>
        <w:spacing w:after="0" w:line="240" w:lineRule="auto"/>
      </w:pPr>
      <w:r>
        <w:separator/>
      </w:r>
    </w:p>
  </w:endnote>
  <w:endnote w:type="continuationSeparator" w:id="0">
    <w:p w:rsidR="00A0030E" w:rsidRDefault="00A0030E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0E" w:rsidRDefault="00A0030E" w:rsidP="009C2540">
      <w:pPr>
        <w:spacing w:after="0" w:line="240" w:lineRule="auto"/>
      </w:pPr>
      <w:r>
        <w:separator/>
      </w:r>
    </w:p>
  </w:footnote>
  <w:footnote w:type="continuationSeparator" w:id="0">
    <w:p w:rsidR="00A0030E" w:rsidRDefault="00A0030E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07E6F"/>
    <w:multiLevelType w:val="multilevel"/>
    <w:tmpl w:val="5F5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B"/>
    <w:rsid w:val="00010D80"/>
    <w:rsid w:val="00040C3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1C1BF9"/>
    <w:rsid w:val="001C4FB6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925DF"/>
    <w:rsid w:val="003C2432"/>
    <w:rsid w:val="003D5D3D"/>
    <w:rsid w:val="003E23F2"/>
    <w:rsid w:val="003E79BA"/>
    <w:rsid w:val="003F15C6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D79B6"/>
    <w:rsid w:val="004E24D0"/>
    <w:rsid w:val="004E38D1"/>
    <w:rsid w:val="0050456A"/>
    <w:rsid w:val="00504A7E"/>
    <w:rsid w:val="00512EEF"/>
    <w:rsid w:val="00517072"/>
    <w:rsid w:val="00553046"/>
    <w:rsid w:val="0056519B"/>
    <w:rsid w:val="005961F9"/>
    <w:rsid w:val="005A0BB2"/>
    <w:rsid w:val="005C7646"/>
    <w:rsid w:val="005E206B"/>
    <w:rsid w:val="005F7EB4"/>
    <w:rsid w:val="006366BE"/>
    <w:rsid w:val="00656EB3"/>
    <w:rsid w:val="00662FE3"/>
    <w:rsid w:val="00663EC3"/>
    <w:rsid w:val="00696615"/>
    <w:rsid w:val="006C3F99"/>
    <w:rsid w:val="006C7D46"/>
    <w:rsid w:val="006D05B5"/>
    <w:rsid w:val="006E2FA5"/>
    <w:rsid w:val="00714AE8"/>
    <w:rsid w:val="00737174"/>
    <w:rsid w:val="00741A5B"/>
    <w:rsid w:val="0075795E"/>
    <w:rsid w:val="0076234D"/>
    <w:rsid w:val="007718EE"/>
    <w:rsid w:val="00772271"/>
    <w:rsid w:val="007962B6"/>
    <w:rsid w:val="007A3171"/>
    <w:rsid w:val="007C2E08"/>
    <w:rsid w:val="007D0E26"/>
    <w:rsid w:val="007E4200"/>
    <w:rsid w:val="007F3ECA"/>
    <w:rsid w:val="007F5125"/>
    <w:rsid w:val="007F5CAD"/>
    <w:rsid w:val="00803F2A"/>
    <w:rsid w:val="00811D13"/>
    <w:rsid w:val="00825F19"/>
    <w:rsid w:val="00841DD6"/>
    <w:rsid w:val="0084735B"/>
    <w:rsid w:val="0085161A"/>
    <w:rsid w:val="00855F47"/>
    <w:rsid w:val="00872023"/>
    <w:rsid w:val="00875770"/>
    <w:rsid w:val="00883A8D"/>
    <w:rsid w:val="00895B75"/>
    <w:rsid w:val="008A13C0"/>
    <w:rsid w:val="008A20AD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17E8"/>
    <w:rsid w:val="009A2DA3"/>
    <w:rsid w:val="009C2540"/>
    <w:rsid w:val="009E72C5"/>
    <w:rsid w:val="009F1D05"/>
    <w:rsid w:val="009F6105"/>
    <w:rsid w:val="00A0030E"/>
    <w:rsid w:val="00A166BF"/>
    <w:rsid w:val="00A31BD9"/>
    <w:rsid w:val="00A45DF6"/>
    <w:rsid w:val="00A46BEC"/>
    <w:rsid w:val="00A51819"/>
    <w:rsid w:val="00A81D95"/>
    <w:rsid w:val="00A9663E"/>
    <w:rsid w:val="00AA02F1"/>
    <w:rsid w:val="00AA7FEE"/>
    <w:rsid w:val="00AD0577"/>
    <w:rsid w:val="00AD50C5"/>
    <w:rsid w:val="00B373CA"/>
    <w:rsid w:val="00B4567C"/>
    <w:rsid w:val="00B5064F"/>
    <w:rsid w:val="00B57BD1"/>
    <w:rsid w:val="00B6251E"/>
    <w:rsid w:val="00B64549"/>
    <w:rsid w:val="00B76436"/>
    <w:rsid w:val="00B76E35"/>
    <w:rsid w:val="00BB03ED"/>
    <w:rsid w:val="00BB05ED"/>
    <w:rsid w:val="00BB5612"/>
    <w:rsid w:val="00BD39F9"/>
    <w:rsid w:val="00BE09C7"/>
    <w:rsid w:val="00C022D8"/>
    <w:rsid w:val="00C028B0"/>
    <w:rsid w:val="00C32DD2"/>
    <w:rsid w:val="00C47264"/>
    <w:rsid w:val="00C8160D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272CD"/>
    <w:rsid w:val="00D350BA"/>
    <w:rsid w:val="00D505DE"/>
    <w:rsid w:val="00D75519"/>
    <w:rsid w:val="00DA1ADA"/>
    <w:rsid w:val="00DA63BB"/>
    <w:rsid w:val="00DA64EE"/>
    <w:rsid w:val="00DB5BBA"/>
    <w:rsid w:val="00DD5634"/>
    <w:rsid w:val="00DE025C"/>
    <w:rsid w:val="00E10C03"/>
    <w:rsid w:val="00E26DE7"/>
    <w:rsid w:val="00E37C80"/>
    <w:rsid w:val="00E43A97"/>
    <w:rsid w:val="00E9009C"/>
    <w:rsid w:val="00E907F5"/>
    <w:rsid w:val="00E91476"/>
    <w:rsid w:val="00EA06E0"/>
    <w:rsid w:val="00EA0B9E"/>
    <w:rsid w:val="00ED1BE1"/>
    <w:rsid w:val="00EE254C"/>
    <w:rsid w:val="00F137A4"/>
    <w:rsid w:val="00F33C36"/>
    <w:rsid w:val="00F46E50"/>
    <w:rsid w:val="00F54A06"/>
    <w:rsid w:val="00F6518A"/>
    <w:rsid w:val="00F726C5"/>
    <w:rsid w:val="00FA3AFD"/>
    <w:rsid w:val="00FC20B0"/>
    <w:rsid w:val="00FC3E7A"/>
    <w:rsid w:val="00FD53CD"/>
    <w:rsid w:val="00FD55AC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  <w:style w:type="paragraph" w:customStyle="1" w:styleId="mb-0">
    <w:name w:val="mb-0"/>
    <w:basedOn w:val="a"/>
    <w:rsid w:val="006C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  <w:style w:type="paragraph" w:customStyle="1" w:styleId="mb-0">
    <w:name w:val="mb-0"/>
    <w:basedOn w:val="a"/>
    <w:rsid w:val="006C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str.info/kadastrovaya-kar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61/service/tax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log.gov.ru/rn61/nu20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og.garant.ru/fns/nk/5f8ae450aa10a78f0b0005a38b5989df/" TargetMode="External"/><Relationship Id="rId14" Type="http://schemas.openxmlformats.org/officeDocument/2006/relationships/hyperlink" Target="https://www.nalog.gov.ru/rn61/apply_f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429B0-87E8-40CF-9278-5301548B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Sekretar</cp:lastModifiedBy>
  <cp:revision>2</cp:revision>
  <cp:lastPrinted>2023-09-19T12:28:00Z</cp:lastPrinted>
  <dcterms:created xsi:type="dcterms:W3CDTF">2023-10-11T08:25:00Z</dcterms:created>
  <dcterms:modified xsi:type="dcterms:W3CDTF">2023-10-11T08:25:00Z</dcterms:modified>
</cp:coreProperties>
</file>