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81" w:rsidRPr="005C1B81" w:rsidRDefault="00062853" w:rsidP="005C23D6">
      <w:pPr>
        <w:spacing w:after="136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Сроки оказания медпомощи в зависимости от ее вида</w:t>
      </w:r>
    </w:p>
    <w:tbl>
      <w:tblPr>
        <w:tblW w:w="0" w:type="auto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99"/>
        <w:gridCol w:w="5966"/>
      </w:tblGrid>
      <w:tr w:rsidR="00062853" w:rsidRPr="00062853" w:rsidTr="00062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99" w:type="dxa"/>
            <w:shd w:val="solid" w:color="FFFFFF" w:fill="auto"/>
            <w:tcMar>
              <w:top w:w="105" w:type="dxa"/>
              <w:left w:w="57" w:type="dxa"/>
              <w:bottom w:w="113" w:type="dxa"/>
              <w:right w:w="57" w:type="dxa"/>
            </w:tcMar>
          </w:tcPr>
          <w:p w:rsidR="00062853" w:rsidRPr="00062853" w:rsidRDefault="00062853">
            <w:pPr>
              <w:pStyle w:val="12TABL-hroom"/>
              <w:rPr>
                <w:rFonts w:ascii="Arial" w:hAnsi="Arial" w:cs="Arial"/>
                <w:sz w:val="19"/>
                <w:szCs w:val="19"/>
              </w:rPr>
            </w:pPr>
            <w:r w:rsidRPr="00062853">
              <w:rPr>
                <w:rStyle w:val="Bold"/>
                <w:rFonts w:ascii="Arial" w:hAnsi="Arial" w:cs="Arial"/>
                <w:b/>
                <w:bCs/>
                <w:sz w:val="19"/>
                <w:szCs w:val="19"/>
              </w:rPr>
              <w:t>Вид помощи</w:t>
            </w:r>
          </w:p>
        </w:tc>
        <w:tc>
          <w:tcPr>
            <w:tcW w:w="5966" w:type="dxa"/>
            <w:shd w:val="solid" w:color="FFFFFF" w:fill="auto"/>
            <w:tcMar>
              <w:top w:w="105" w:type="dxa"/>
              <w:left w:w="57" w:type="dxa"/>
              <w:bottom w:w="113" w:type="dxa"/>
              <w:right w:w="57" w:type="dxa"/>
            </w:tcMar>
          </w:tcPr>
          <w:p w:rsidR="00062853" w:rsidRPr="00062853" w:rsidRDefault="00062853">
            <w:pPr>
              <w:pStyle w:val="12TABL-hroom"/>
              <w:rPr>
                <w:rFonts w:ascii="Arial" w:hAnsi="Arial" w:cs="Arial"/>
                <w:sz w:val="19"/>
                <w:szCs w:val="19"/>
              </w:rPr>
            </w:pPr>
            <w:r w:rsidRPr="00062853">
              <w:rPr>
                <w:rStyle w:val="Bold"/>
                <w:rFonts w:ascii="Arial" w:hAnsi="Arial" w:cs="Arial"/>
                <w:b/>
                <w:bCs/>
                <w:sz w:val="19"/>
                <w:szCs w:val="19"/>
              </w:rPr>
              <w:t xml:space="preserve">Предельный срок ожидания </w:t>
            </w:r>
          </w:p>
        </w:tc>
      </w:tr>
      <w:tr w:rsidR="00062853" w:rsidRPr="00062853" w:rsidTr="00062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99" w:type="dxa"/>
            <w:shd w:val="solid" w:color="FFFFFF" w:fill="auto"/>
            <w:tcMar>
              <w:top w:w="105" w:type="dxa"/>
              <w:left w:w="57" w:type="dxa"/>
              <w:bottom w:w="113" w:type="dxa"/>
              <w:right w:w="57" w:type="dxa"/>
            </w:tcMar>
          </w:tcPr>
          <w:p w:rsidR="00062853" w:rsidRPr="00062853" w:rsidRDefault="00062853">
            <w:pPr>
              <w:pStyle w:val="12TABL-txt"/>
              <w:rPr>
                <w:rFonts w:ascii="Arial" w:hAnsi="Arial" w:cs="Arial"/>
                <w:sz w:val="19"/>
                <w:szCs w:val="19"/>
              </w:rPr>
            </w:pPr>
            <w:r w:rsidRPr="00062853">
              <w:rPr>
                <w:rFonts w:ascii="Arial" w:hAnsi="Arial" w:cs="Arial"/>
                <w:sz w:val="19"/>
                <w:szCs w:val="19"/>
              </w:rPr>
              <w:t>Время прибытия бригад СМП при оказании экстренной медпомощи</w:t>
            </w:r>
          </w:p>
        </w:tc>
        <w:tc>
          <w:tcPr>
            <w:tcW w:w="5966" w:type="dxa"/>
            <w:shd w:val="solid" w:color="FFFFFF" w:fill="auto"/>
            <w:tcMar>
              <w:top w:w="105" w:type="dxa"/>
              <w:left w:w="57" w:type="dxa"/>
              <w:bottom w:w="113" w:type="dxa"/>
              <w:right w:w="57" w:type="dxa"/>
            </w:tcMar>
          </w:tcPr>
          <w:p w:rsidR="00062853" w:rsidRPr="00062853" w:rsidRDefault="00062853">
            <w:pPr>
              <w:pStyle w:val="12TABL-txt"/>
              <w:rPr>
                <w:rFonts w:ascii="Arial" w:hAnsi="Arial" w:cs="Arial"/>
                <w:sz w:val="19"/>
                <w:szCs w:val="19"/>
              </w:rPr>
            </w:pPr>
            <w:r w:rsidRPr="00062853">
              <w:rPr>
                <w:rFonts w:ascii="Arial" w:hAnsi="Arial" w:cs="Arial"/>
                <w:sz w:val="19"/>
                <w:szCs w:val="19"/>
              </w:rPr>
              <w:t>Не более 20 минут с момента вызова. В террпрограммах время могут обоснованно скорректировать</w:t>
            </w:r>
          </w:p>
        </w:tc>
      </w:tr>
      <w:tr w:rsidR="00062853" w:rsidRPr="00062853" w:rsidTr="00062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99" w:type="dxa"/>
            <w:shd w:val="solid" w:color="FFFFFF" w:fill="auto"/>
            <w:tcMar>
              <w:top w:w="105" w:type="dxa"/>
              <w:left w:w="57" w:type="dxa"/>
              <w:bottom w:w="113" w:type="dxa"/>
              <w:right w:w="57" w:type="dxa"/>
            </w:tcMar>
          </w:tcPr>
          <w:p w:rsidR="00062853" w:rsidRPr="00062853" w:rsidRDefault="00062853">
            <w:pPr>
              <w:pStyle w:val="12TABL-txt"/>
              <w:rPr>
                <w:rFonts w:ascii="Arial" w:hAnsi="Arial" w:cs="Arial"/>
                <w:sz w:val="19"/>
                <w:szCs w:val="19"/>
              </w:rPr>
            </w:pPr>
            <w:r w:rsidRPr="00062853">
              <w:rPr>
                <w:rFonts w:ascii="Arial" w:hAnsi="Arial" w:cs="Arial"/>
                <w:sz w:val="19"/>
                <w:szCs w:val="19"/>
              </w:rPr>
              <w:t>Неотложная медпомощь</w:t>
            </w:r>
          </w:p>
        </w:tc>
        <w:tc>
          <w:tcPr>
            <w:tcW w:w="5966" w:type="dxa"/>
            <w:shd w:val="solid" w:color="FFFFFF" w:fill="auto"/>
            <w:tcMar>
              <w:top w:w="105" w:type="dxa"/>
              <w:left w:w="57" w:type="dxa"/>
              <w:bottom w:w="113" w:type="dxa"/>
              <w:right w:w="57" w:type="dxa"/>
            </w:tcMar>
          </w:tcPr>
          <w:p w:rsidR="00062853" w:rsidRPr="00062853" w:rsidRDefault="00062853">
            <w:pPr>
              <w:pStyle w:val="12TABL-txt"/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062853">
              <w:rPr>
                <w:rFonts w:ascii="Arial" w:hAnsi="Arial" w:cs="Arial"/>
                <w:sz w:val="19"/>
                <w:szCs w:val="19"/>
              </w:rPr>
              <w:t>Не более 2 часов с момента обращения в медорганизацию</w:t>
            </w:r>
          </w:p>
        </w:tc>
      </w:tr>
      <w:tr w:rsidR="00062853" w:rsidRPr="00062853" w:rsidTr="00062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99" w:type="dxa"/>
            <w:shd w:val="solid" w:color="FFFFFF" w:fill="auto"/>
            <w:tcMar>
              <w:top w:w="105" w:type="dxa"/>
              <w:left w:w="57" w:type="dxa"/>
              <w:bottom w:w="113" w:type="dxa"/>
              <w:right w:w="57" w:type="dxa"/>
            </w:tcMar>
          </w:tcPr>
          <w:p w:rsidR="00062853" w:rsidRPr="00062853" w:rsidRDefault="00062853">
            <w:pPr>
              <w:pStyle w:val="12TABL-txt"/>
              <w:rPr>
                <w:rFonts w:ascii="Arial" w:hAnsi="Arial" w:cs="Arial"/>
                <w:sz w:val="19"/>
                <w:szCs w:val="19"/>
              </w:rPr>
            </w:pPr>
            <w:r w:rsidRPr="00062853">
              <w:rPr>
                <w:rFonts w:ascii="Arial" w:hAnsi="Arial" w:cs="Arial"/>
                <w:sz w:val="19"/>
                <w:szCs w:val="19"/>
              </w:rPr>
              <w:t>Прием участкового терапевта или педиатра, врача общей практики или семейного врача</w:t>
            </w:r>
          </w:p>
        </w:tc>
        <w:tc>
          <w:tcPr>
            <w:tcW w:w="5966" w:type="dxa"/>
            <w:shd w:val="solid" w:color="FFFFFF" w:fill="auto"/>
            <w:tcMar>
              <w:top w:w="105" w:type="dxa"/>
              <w:left w:w="57" w:type="dxa"/>
              <w:bottom w:w="113" w:type="dxa"/>
              <w:right w:w="57" w:type="dxa"/>
            </w:tcMar>
          </w:tcPr>
          <w:p w:rsidR="00062853" w:rsidRPr="00062853" w:rsidRDefault="00062853">
            <w:pPr>
              <w:pStyle w:val="12TABL-txt"/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062853">
              <w:rPr>
                <w:rFonts w:ascii="Arial" w:hAnsi="Arial" w:cs="Arial"/>
                <w:sz w:val="19"/>
                <w:szCs w:val="19"/>
              </w:rPr>
              <w:t>Не более 24 часов с момента обращения в медорганизацию</w:t>
            </w:r>
          </w:p>
        </w:tc>
      </w:tr>
      <w:tr w:rsidR="00062853" w:rsidRPr="00062853" w:rsidTr="00062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99" w:type="dxa"/>
            <w:shd w:val="solid" w:color="FFFFFF" w:fill="auto"/>
            <w:tcMar>
              <w:top w:w="105" w:type="dxa"/>
              <w:left w:w="57" w:type="dxa"/>
              <w:bottom w:w="113" w:type="dxa"/>
              <w:right w:w="57" w:type="dxa"/>
            </w:tcMar>
          </w:tcPr>
          <w:p w:rsidR="00062853" w:rsidRPr="00062853" w:rsidRDefault="00062853">
            <w:pPr>
              <w:pStyle w:val="12TABL-txt"/>
              <w:rPr>
                <w:rFonts w:ascii="Arial" w:hAnsi="Arial" w:cs="Arial"/>
                <w:sz w:val="19"/>
                <w:szCs w:val="19"/>
              </w:rPr>
            </w:pPr>
            <w:r w:rsidRPr="00062853">
              <w:rPr>
                <w:rFonts w:ascii="Arial" w:hAnsi="Arial" w:cs="Arial"/>
                <w:sz w:val="19"/>
                <w:szCs w:val="19"/>
              </w:rPr>
              <w:t>Консультация врачей-специалистов</w:t>
            </w:r>
          </w:p>
        </w:tc>
        <w:tc>
          <w:tcPr>
            <w:tcW w:w="5966" w:type="dxa"/>
            <w:shd w:val="solid" w:color="FFFFFF" w:fill="auto"/>
            <w:tcMar>
              <w:top w:w="105" w:type="dxa"/>
              <w:left w:w="57" w:type="dxa"/>
              <w:bottom w:w="113" w:type="dxa"/>
              <w:right w:w="57" w:type="dxa"/>
            </w:tcMar>
          </w:tcPr>
          <w:p w:rsidR="00062853" w:rsidRPr="00062853" w:rsidRDefault="00062853">
            <w:pPr>
              <w:pStyle w:val="12TABL-txt"/>
              <w:rPr>
                <w:rFonts w:ascii="Arial" w:hAnsi="Arial" w:cs="Arial"/>
                <w:sz w:val="19"/>
                <w:szCs w:val="19"/>
              </w:rPr>
            </w:pPr>
            <w:r w:rsidRPr="00062853">
              <w:rPr>
                <w:rFonts w:ascii="Arial" w:hAnsi="Arial" w:cs="Arial"/>
                <w:sz w:val="19"/>
                <w:szCs w:val="19"/>
              </w:rPr>
              <w:t>Не более 14 рабочих дней со дня обращения в медорганизацию. Для пациентов с онкозаболеваниями – не более 3 рабочих дней</w:t>
            </w:r>
          </w:p>
        </w:tc>
      </w:tr>
      <w:tr w:rsidR="00062853" w:rsidRPr="00062853" w:rsidTr="00062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99" w:type="dxa"/>
            <w:shd w:val="solid" w:color="FFFFFF" w:fill="auto"/>
            <w:tcMar>
              <w:top w:w="105" w:type="dxa"/>
              <w:left w:w="57" w:type="dxa"/>
              <w:bottom w:w="113" w:type="dxa"/>
              <w:right w:w="57" w:type="dxa"/>
            </w:tcMar>
          </w:tcPr>
          <w:p w:rsidR="00062853" w:rsidRPr="00062853" w:rsidRDefault="00062853">
            <w:pPr>
              <w:pStyle w:val="12TABL-txt"/>
              <w:rPr>
                <w:rFonts w:ascii="Arial" w:hAnsi="Arial" w:cs="Arial"/>
                <w:sz w:val="19"/>
                <w:szCs w:val="19"/>
              </w:rPr>
            </w:pPr>
            <w:r w:rsidRPr="00062853">
              <w:rPr>
                <w:rFonts w:ascii="Arial" w:hAnsi="Arial" w:cs="Arial"/>
                <w:sz w:val="19"/>
                <w:szCs w:val="19"/>
              </w:rPr>
              <w:t>Диагностические инструментальные (рентгенография, маммография, функциональная диагностика, УЗИ) и лабораторные исследования при оказании первичной медико-санитарной помощи</w:t>
            </w:r>
          </w:p>
        </w:tc>
        <w:tc>
          <w:tcPr>
            <w:tcW w:w="5966" w:type="dxa"/>
            <w:shd w:val="solid" w:color="FFFFFF" w:fill="auto"/>
            <w:tcMar>
              <w:top w:w="105" w:type="dxa"/>
              <w:left w:w="57" w:type="dxa"/>
              <w:bottom w:w="113" w:type="dxa"/>
              <w:right w:w="57" w:type="dxa"/>
            </w:tcMar>
          </w:tcPr>
          <w:p w:rsidR="00062853" w:rsidRPr="00062853" w:rsidRDefault="00062853">
            <w:pPr>
              <w:pStyle w:val="12TABL-txt"/>
              <w:rPr>
                <w:rFonts w:ascii="Arial" w:hAnsi="Arial" w:cs="Arial"/>
                <w:sz w:val="19"/>
                <w:szCs w:val="19"/>
              </w:rPr>
            </w:pPr>
            <w:r w:rsidRPr="00062853">
              <w:rPr>
                <w:rFonts w:ascii="Arial" w:hAnsi="Arial" w:cs="Arial"/>
                <w:sz w:val="19"/>
                <w:szCs w:val="19"/>
              </w:rPr>
              <w:t>Не более 14 рабочих дней со дня назначения исследований. Для пациентов с онкозаболеваниями – не более 7 рабочих дней со дня назначения</w:t>
            </w:r>
          </w:p>
        </w:tc>
      </w:tr>
      <w:tr w:rsidR="00062853" w:rsidRPr="00062853" w:rsidTr="00062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99" w:type="dxa"/>
            <w:shd w:val="solid" w:color="FFFFFF" w:fill="auto"/>
            <w:tcMar>
              <w:top w:w="105" w:type="dxa"/>
              <w:left w:w="57" w:type="dxa"/>
              <w:bottom w:w="113" w:type="dxa"/>
              <w:right w:w="57" w:type="dxa"/>
            </w:tcMar>
          </w:tcPr>
          <w:p w:rsidR="00062853" w:rsidRPr="00062853" w:rsidRDefault="00062853">
            <w:pPr>
              <w:pStyle w:val="12TABL-txt"/>
              <w:rPr>
                <w:rFonts w:ascii="Arial" w:hAnsi="Arial" w:cs="Arial"/>
                <w:sz w:val="19"/>
                <w:szCs w:val="19"/>
              </w:rPr>
            </w:pPr>
            <w:r w:rsidRPr="00062853">
              <w:rPr>
                <w:rFonts w:ascii="Arial" w:hAnsi="Arial" w:cs="Arial"/>
                <w:sz w:val="19"/>
                <w:szCs w:val="19"/>
              </w:rPr>
              <w:t>КТ (включая однофотонную электронную КТ), МРТ, ангиография при оказании первичной медико-санитарной помощи (за исключением исследований при подозрении на онкологию)</w:t>
            </w:r>
          </w:p>
        </w:tc>
        <w:tc>
          <w:tcPr>
            <w:tcW w:w="5966" w:type="dxa"/>
            <w:shd w:val="solid" w:color="FFFFFF" w:fill="auto"/>
            <w:tcMar>
              <w:top w:w="105" w:type="dxa"/>
              <w:left w:w="57" w:type="dxa"/>
              <w:bottom w:w="113" w:type="dxa"/>
              <w:right w:w="57" w:type="dxa"/>
            </w:tcMar>
          </w:tcPr>
          <w:p w:rsidR="00062853" w:rsidRPr="00062853" w:rsidRDefault="00062853">
            <w:pPr>
              <w:pStyle w:val="12TABL-txt"/>
              <w:rPr>
                <w:rFonts w:ascii="Arial" w:hAnsi="Arial" w:cs="Arial"/>
                <w:sz w:val="19"/>
                <w:szCs w:val="19"/>
              </w:rPr>
            </w:pPr>
            <w:r w:rsidRPr="00062853">
              <w:rPr>
                <w:rFonts w:ascii="Arial" w:hAnsi="Arial" w:cs="Arial"/>
                <w:sz w:val="19"/>
                <w:szCs w:val="19"/>
              </w:rPr>
              <w:t>Не более 14 рабочих дней со дня назначения</w:t>
            </w:r>
          </w:p>
        </w:tc>
      </w:tr>
      <w:tr w:rsidR="00062853" w:rsidRPr="00062853" w:rsidTr="00062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99" w:type="dxa"/>
            <w:shd w:val="solid" w:color="FFFFFF" w:fill="auto"/>
            <w:tcMar>
              <w:top w:w="105" w:type="dxa"/>
              <w:left w:w="57" w:type="dxa"/>
              <w:bottom w:w="113" w:type="dxa"/>
              <w:right w:w="57" w:type="dxa"/>
            </w:tcMar>
          </w:tcPr>
          <w:p w:rsidR="00062853" w:rsidRPr="00062853" w:rsidRDefault="00062853">
            <w:pPr>
              <w:pStyle w:val="12TABL-txt"/>
              <w:rPr>
                <w:rFonts w:ascii="Arial" w:hAnsi="Arial" w:cs="Arial"/>
                <w:sz w:val="19"/>
                <w:szCs w:val="19"/>
              </w:rPr>
            </w:pPr>
            <w:r w:rsidRPr="00062853">
              <w:rPr>
                <w:rFonts w:ascii="Arial" w:hAnsi="Arial" w:cs="Arial"/>
                <w:sz w:val="19"/>
                <w:szCs w:val="19"/>
              </w:rPr>
              <w:t xml:space="preserve">Установка диспансерного наблюдения онколога за </w:t>
            </w:r>
            <w:proofErr w:type="spellStart"/>
            <w:r w:rsidRPr="00062853">
              <w:rPr>
                <w:rFonts w:ascii="Arial" w:hAnsi="Arial" w:cs="Arial"/>
                <w:sz w:val="19"/>
                <w:szCs w:val="19"/>
              </w:rPr>
              <w:t>онкобольными</w:t>
            </w:r>
            <w:proofErr w:type="spellEnd"/>
            <w:r w:rsidRPr="00062853"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5966" w:type="dxa"/>
            <w:shd w:val="solid" w:color="FFFFFF" w:fill="auto"/>
            <w:tcMar>
              <w:top w:w="105" w:type="dxa"/>
              <w:left w:w="57" w:type="dxa"/>
              <w:bottom w:w="113" w:type="dxa"/>
              <w:right w:w="57" w:type="dxa"/>
            </w:tcMar>
          </w:tcPr>
          <w:p w:rsidR="00062853" w:rsidRPr="00062853" w:rsidRDefault="00062853">
            <w:pPr>
              <w:pStyle w:val="12TABL-txt"/>
              <w:rPr>
                <w:rFonts w:ascii="Arial" w:hAnsi="Arial" w:cs="Arial"/>
                <w:sz w:val="19"/>
                <w:szCs w:val="19"/>
              </w:rPr>
            </w:pPr>
            <w:r w:rsidRPr="00062853">
              <w:rPr>
                <w:rFonts w:ascii="Arial" w:hAnsi="Arial" w:cs="Arial"/>
                <w:sz w:val="19"/>
                <w:szCs w:val="19"/>
              </w:rPr>
              <w:t>Не позднее 3 рабочих дней с момента постановки диагноза</w:t>
            </w:r>
          </w:p>
        </w:tc>
      </w:tr>
      <w:tr w:rsidR="00062853" w:rsidRPr="00062853" w:rsidTr="00062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99" w:type="dxa"/>
            <w:shd w:val="solid" w:color="FFFFFF" w:fill="auto"/>
            <w:tcMar>
              <w:top w:w="105" w:type="dxa"/>
              <w:left w:w="57" w:type="dxa"/>
              <w:bottom w:w="113" w:type="dxa"/>
              <w:right w:w="57" w:type="dxa"/>
            </w:tcMar>
          </w:tcPr>
          <w:p w:rsidR="00062853" w:rsidRPr="00062853" w:rsidRDefault="00062853">
            <w:pPr>
              <w:pStyle w:val="12TABL-txt"/>
              <w:rPr>
                <w:rFonts w:ascii="Arial" w:hAnsi="Arial" w:cs="Arial"/>
                <w:sz w:val="19"/>
                <w:szCs w:val="19"/>
              </w:rPr>
            </w:pPr>
            <w:r w:rsidRPr="00062853">
              <w:rPr>
                <w:rFonts w:ascii="Arial" w:hAnsi="Arial" w:cs="Arial"/>
                <w:sz w:val="19"/>
                <w:szCs w:val="19"/>
              </w:rPr>
              <w:t>Специализированная медпомощь (за исключением ВМП)</w:t>
            </w:r>
          </w:p>
        </w:tc>
        <w:tc>
          <w:tcPr>
            <w:tcW w:w="5966" w:type="dxa"/>
            <w:shd w:val="solid" w:color="FFFFFF" w:fill="auto"/>
            <w:tcMar>
              <w:top w:w="105" w:type="dxa"/>
              <w:left w:w="57" w:type="dxa"/>
              <w:bottom w:w="113" w:type="dxa"/>
              <w:right w:w="57" w:type="dxa"/>
            </w:tcMar>
          </w:tcPr>
          <w:p w:rsidR="00062853" w:rsidRPr="00062853" w:rsidRDefault="00062853">
            <w:pPr>
              <w:pStyle w:val="12TABL-txt"/>
              <w:rPr>
                <w:rFonts w:ascii="Arial" w:hAnsi="Arial" w:cs="Arial"/>
                <w:sz w:val="19"/>
                <w:szCs w:val="19"/>
              </w:rPr>
            </w:pPr>
            <w:r w:rsidRPr="00062853">
              <w:rPr>
                <w:rFonts w:ascii="Arial" w:hAnsi="Arial" w:cs="Arial"/>
                <w:sz w:val="19"/>
                <w:szCs w:val="19"/>
              </w:rPr>
              <w:t>Не более 14 рабочих дней со дня выдачи направления на госпитализацию. Для пациентов с онкозаболеваниями – не более 7 рабочих дней с момента гистологической верификации опухоли или с момента установления диагноза</w:t>
            </w:r>
          </w:p>
        </w:tc>
      </w:tr>
    </w:tbl>
    <w:p w:rsidR="00614D1D" w:rsidRDefault="00062853"/>
    <w:sectPr w:rsidR="00614D1D" w:rsidSect="0024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85120"/>
    <w:multiLevelType w:val="multilevel"/>
    <w:tmpl w:val="B8AE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1B81"/>
    <w:rsid w:val="00062853"/>
    <w:rsid w:val="00201197"/>
    <w:rsid w:val="0024338C"/>
    <w:rsid w:val="002A2A08"/>
    <w:rsid w:val="002A600A"/>
    <w:rsid w:val="002E7159"/>
    <w:rsid w:val="005C1B81"/>
    <w:rsid w:val="005C23D6"/>
    <w:rsid w:val="00BD230A"/>
    <w:rsid w:val="00C7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8C"/>
  </w:style>
  <w:style w:type="paragraph" w:styleId="2">
    <w:name w:val="heading 2"/>
    <w:basedOn w:val="a"/>
    <w:link w:val="20"/>
    <w:uiPriority w:val="9"/>
    <w:qFormat/>
    <w:rsid w:val="005C1B81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1B81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1B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1B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C1B8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1B81"/>
    <w:rPr>
      <w:color w:val="0000FF"/>
      <w:u w:val="single"/>
    </w:rPr>
  </w:style>
  <w:style w:type="character" w:styleId="a5">
    <w:name w:val="Strong"/>
    <w:basedOn w:val="a0"/>
    <w:uiPriority w:val="22"/>
    <w:qFormat/>
    <w:rsid w:val="005C1B81"/>
    <w:rPr>
      <w:b/>
      <w:bCs/>
    </w:rPr>
  </w:style>
  <w:style w:type="paragraph" w:customStyle="1" w:styleId="12TABL-hroom">
    <w:name w:val="12TABL-hroom"/>
    <w:basedOn w:val="a"/>
    <w:uiPriority w:val="99"/>
    <w:rsid w:val="00062853"/>
    <w:pPr>
      <w:suppressAutoHyphens/>
      <w:autoSpaceDE w:val="0"/>
      <w:autoSpaceDN w:val="0"/>
      <w:adjustRightInd w:val="0"/>
      <w:spacing w:line="200" w:lineRule="atLeast"/>
      <w:jc w:val="left"/>
      <w:textAlignment w:val="center"/>
    </w:pPr>
    <w:rPr>
      <w:rFonts w:ascii="Textbook New Bold" w:hAnsi="Textbook New Bold" w:cs="Textbook New Bold"/>
      <w:b/>
      <w:bCs/>
      <w:color w:val="000000"/>
      <w:sz w:val="18"/>
      <w:szCs w:val="18"/>
    </w:rPr>
  </w:style>
  <w:style w:type="paragraph" w:customStyle="1" w:styleId="12TABL-txt">
    <w:name w:val="12TABL-txt"/>
    <w:basedOn w:val="a"/>
    <w:uiPriority w:val="99"/>
    <w:rsid w:val="00062853"/>
    <w:pPr>
      <w:autoSpaceDE w:val="0"/>
      <w:autoSpaceDN w:val="0"/>
      <w:adjustRightInd w:val="0"/>
      <w:spacing w:line="200" w:lineRule="atLeast"/>
      <w:jc w:val="left"/>
      <w:textAlignment w:val="center"/>
    </w:pPr>
    <w:rPr>
      <w:rFonts w:ascii="Textbook New" w:hAnsi="Textbook New" w:cs="Textbook New"/>
      <w:color w:val="000000"/>
      <w:sz w:val="18"/>
      <w:szCs w:val="18"/>
    </w:rPr>
  </w:style>
  <w:style w:type="character" w:customStyle="1" w:styleId="Bold">
    <w:name w:val="Bold"/>
    <w:uiPriority w:val="99"/>
    <w:rsid w:val="000628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406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aokulova</dc:creator>
  <cp:lastModifiedBy>o.filippova</cp:lastModifiedBy>
  <cp:revision>2</cp:revision>
  <dcterms:created xsi:type="dcterms:W3CDTF">2023-01-10T09:18:00Z</dcterms:created>
  <dcterms:modified xsi:type="dcterms:W3CDTF">2023-01-10T09:18:00Z</dcterms:modified>
</cp:coreProperties>
</file>