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6482"/>
      </w:tblGrid>
      <w:tr w:rsidR="00D42AD7" w:rsidRPr="00D42AD7" w:rsidTr="00B0466B"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B7DFE" w:rsidRPr="00B0466B" w:rsidRDefault="003E2B1B" w:rsidP="00D42AD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                                 </w:t>
            </w:r>
            <w:r w:rsidR="00D42AD7"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>БЕСПЛАТНО</w:t>
            </w:r>
            <w:r w:rsidR="005B7DFE"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 </w:t>
            </w:r>
          </w:p>
          <w:p w:rsidR="00D42AD7" w:rsidRPr="00B0466B" w:rsidRDefault="005B7DFE" w:rsidP="00D42AD7">
            <w:pPr>
              <w:spacing w:after="225" w:line="240" w:lineRule="auto"/>
              <w:ind w:firstLine="478"/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140C50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(в рамках Т</w:t>
            </w:r>
            <w:r w:rsidR="00D42AD7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ерриториальной Программы государственных гарантий)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Экстренная медицинская помощь всем гражданам.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Неотложная помощь населению обслуживаемой территории на дому и в поликлинике.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Первичная медико-санитарная помощь:</w:t>
            </w:r>
          </w:p>
          <w:p w:rsidR="000D418E" w:rsidRPr="00B0466B" w:rsidRDefault="006F332E" w:rsidP="000D418E">
            <w:pPr>
              <w:spacing w:before="100" w:beforeAutospacing="1" w:after="75" w:line="240" w:lineRule="auto"/>
              <w:ind w:left="1135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-</w:t>
            </w:r>
            <w:r w:rsidR="00D42AD7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Первичная доврачебная медико-санитарная помощь   пациентам, относящимся к числу прикрепленного населения акушеркой в смотровом кабинете, другими медицинскими работниками со средним образованием.</w:t>
            </w:r>
          </w:p>
          <w:p w:rsidR="000D418E" w:rsidRPr="00B0466B" w:rsidRDefault="006F332E" w:rsidP="000D418E">
            <w:pPr>
              <w:spacing w:before="100" w:beforeAutospacing="1" w:after="75" w:line="240" w:lineRule="auto"/>
              <w:ind w:left="1135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-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     </w:t>
            </w:r>
            <w:r w:rsidR="00D42AD7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Первичная врачебная медико-санитарная помощь на дому и в поликлиническом отделении пациентам, относящимся к числу прикрепленного населения врачами-терапевтами, врачами-терапевтами участковыми.</w:t>
            </w:r>
          </w:p>
          <w:p w:rsidR="00D42AD7" w:rsidRPr="00B0466B" w:rsidRDefault="006F332E" w:rsidP="000D418E">
            <w:pPr>
              <w:spacing w:before="100" w:beforeAutospacing="1" w:after="75" w:line="240" w:lineRule="auto"/>
              <w:ind w:left="1135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-</w:t>
            </w:r>
            <w:r w:rsidR="00D42AD7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Первичная специализированная медико-санитарная помощь на дому и в поликлиническом отделении пациентам, относящимся к числу прикрепленного населения врачами специалистами.</w:t>
            </w:r>
          </w:p>
          <w:p w:rsidR="00D42AD7" w:rsidRPr="00B0466B" w:rsidRDefault="006F332E" w:rsidP="006F332E">
            <w:pPr>
              <w:spacing w:before="100" w:beforeAutospacing="1" w:after="75" w:line="240" w:lineRule="auto"/>
              <w:ind w:left="1495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lastRenderedPageBreak/>
              <w:t>-</w:t>
            </w:r>
            <w:r w:rsidR="00D42AD7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Стоматологическая помощь пациентам, относящимся к числу прикрепленного населения.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Специализированная экстренная, неотложная, плановая медицинская помощь в стационаре пациентам по </w:t>
            </w:r>
            <w:proofErr w:type="gramStart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профилям: 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терапия</w:t>
            </w:r>
            <w:proofErr w:type="gramEnd"/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,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гинекология, 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 гериатрия,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гастроэнтерология, ревматология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Медицинские осмотры застрахованных лиц, обучающихся в общеобразовательных учреждениях, для поступления в учебные заведения.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Периодические медицинские осмотры </w:t>
            </w:r>
            <w:proofErr w:type="gramStart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работников  </w:t>
            </w:r>
            <w:r w:rsidRPr="00B0466B">
              <w:rPr>
                <w:rFonts w:ascii="Times New Roman" w:eastAsia="Times New Roman" w:hAnsi="Times New Roman" w:cs="Times New Roman"/>
                <w:bCs/>
                <w:color w:val="313030"/>
                <w:sz w:val="28"/>
                <w:szCs w:val="28"/>
                <w:lang w:eastAsia="ru-RU"/>
              </w:rPr>
              <w:t>ГБУ</w:t>
            </w:r>
            <w:proofErr w:type="gramEnd"/>
            <w:r w:rsidRPr="00B0466B">
              <w:rPr>
                <w:rFonts w:ascii="Times New Roman" w:eastAsia="Times New Roman" w:hAnsi="Times New Roman" w:cs="Times New Roman"/>
                <w:bCs/>
                <w:color w:val="313030"/>
                <w:sz w:val="28"/>
                <w:szCs w:val="28"/>
                <w:lang w:eastAsia="ru-RU"/>
              </w:rPr>
              <w:t xml:space="preserve"> РО «Городская больница №</w:t>
            </w:r>
            <w:r w:rsidR="005B7DFE" w:rsidRPr="00B0466B">
              <w:rPr>
                <w:rFonts w:ascii="Times New Roman" w:eastAsia="Times New Roman" w:hAnsi="Times New Roman" w:cs="Times New Roman"/>
                <w:bCs/>
                <w:color w:val="313030"/>
                <w:sz w:val="28"/>
                <w:szCs w:val="28"/>
                <w:lang w:eastAsia="ru-RU"/>
              </w:rPr>
              <w:t xml:space="preserve"> 8</w:t>
            </w:r>
            <w:r w:rsidRPr="00B0466B">
              <w:rPr>
                <w:rFonts w:ascii="Times New Roman" w:eastAsia="Times New Roman" w:hAnsi="Times New Roman" w:cs="Times New Roman"/>
                <w:bCs/>
                <w:color w:val="313030"/>
                <w:sz w:val="28"/>
                <w:szCs w:val="28"/>
                <w:lang w:eastAsia="ru-RU"/>
              </w:rPr>
              <w:t>» в г. Ростове-на-Дону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Выдача справок о смерти, листков нетрудоспособности, выписок из истории болезни амбулаторного и стационарн</w:t>
            </w:r>
            <w:r w:rsidR="000D418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ого больного, ответы на запросы 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правоохранительных органов.</w:t>
            </w:r>
          </w:p>
          <w:p w:rsidR="00D42AD7" w:rsidRPr="00B0466B" w:rsidRDefault="00D42AD7" w:rsidP="00D42AD7">
            <w:pPr>
              <w:numPr>
                <w:ilvl w:val="0"/>
                <w:numId w:val="1"/>
              </w:numPr>
              <w:spacing w:before="100" w:beforeAutospacing="1" w:after="75" w:line="240" w:lineRule="auto"/>
              <w:ind w:firstLine="478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Размещение в маломестных палатах по медицинским показаниям.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B7DFE" w:rsidRPr="00B0466B" w:rsidRDefault="00D42AD7" w:rsidP="00D42AD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lastRenderedPageBreak/>
              <w:t> </w:t>
            </w:r>
            <w:r w:rsidR="003E2B1B"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3E2B1B"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 xml:space="preserve">                    </w:t>
            </w:r>
            <w:r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>ВОЗМЕЗДН</w:t>
            </w:r>
            <w:r w:rsidR="003E2B1B" w:rsidRPr="00B0466B">
              <w:rPr>
                <w:rFonts w:ascii="Times New Roman" w:eastAsia="Times New Roman" w:hAnsi="Times New Roman" w:cs="Times New Roman"/>
                <w:b/>
                <w:bCs/>
                <w:color w:val="313030"/>
                <w:sz w:val="28"/>
                <w:szCs w:val="28"/>
                <w:lang w:eastAsia="ru-RU"/>
              </w:rPr>
              <w:t>АЯ ОСНОВА</w:t>
            </w:r>
          </w:p>
          <w:p w:rsidR="00D42AD7" w:rsidRPr="00B0466B" w:rsidRDefault="00D42AD7" w:rsidP="00D42AD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(за счет личных средств граждан, добровольного медицинского страхования)</w:t>
            </w:r>
          </w:p>
          <w:p w:rsidR="00D42AD7" w:rsidRPr="00B0466B" w:rsidRDefault="00D42AD7" w:rsidP="00B0466B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Все виды первичной медико-санитарной помощи (первичная доврачебная медико-санитарная помощь, первичная врачебная медико-санитарная помощь, первичная специализированная медико-санитарная помощь, стоматологическая помощь) </w:t>
            </w:r>
            <w:proofErr w:type="gramStart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пациентам </w:t>
            </w:r>
            <w:r w:rsidR="005B7DF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,</w:t>
            </w:r>
            <w:proofErr w:type="gramEnd"/>
            <w:r w:rsidR="00B0466B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с</w:t>
            </w:r>
            <w:r w:rsidR="00B0466B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пециализированная экстренная, неотложная, плановая медицинская помощь в стационаре пациентам по профилям:  терапия,   гинекология</w:t>
            </w:r>
            <w:r w:rsidR="005B7DF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0C4153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вне условий территориальной П</w:t>
            </w:r>
            <w:r w:rsidR="00E229A2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рограммы государственных гарантий</w:t>
            </w:r>
            <w:r w:rsidR="005B7DFE"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E229A2" w:rsidRPr="00B0466B">
              <w:rPr>
                <w:rFonts w:ascii="Times New Roman" w:eastAsia="Times New Roman" w:hAnsi="Times New Roman" w:cs="Times New Roman"/>
                <w:b/>
                <w:color w:val="313030"/>
                <w:sz w:val="28"/>
                <w:szCs w:val="28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b/>
                <w:color w:val="313030"/>
                <w:sz w:val="28"/>
                <w:szCs w:val="28"/>
                <w:lang w:eastAsia="ru-RU"/>
              </w:rPr>
              <w:t xml:space="preserve"> </w:t>
            </w:r>
            <w:r w:rsidR="00E229A2" w:rsidRPr="00B0466B">
              <w:rPr>
                <w:rFonts w:ascii="Times New Roman" w:eastAsia="Times New Roman" w:hAnsi="Times New Roman" w:cs="Times New Roman"/>
                <w:b/>
                <w:color w:val="313030"/>
                <w:sz w:val="28"/>
                <w:szCs w:val="28"/>
                <w:lang w:eastAsia="ru-RU"/>
              </w:rPr>
              <w:t xml:space="preserve"> </w:t>
            </w: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, по инициативе пациентов.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Медицинские услуги, необходимость которых не установлена, выполняемые по инициативе пациента, не предусмотренные территориальной программой государственных гарантий.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Выдача медицинских справок.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Предварительные медицинские осмотры при поступлении на работу, периодические медицинские осмотры.</w:t>
            </w:r>
          </w:p>
          <w:p w:rsidR="00D42AD7" w:rsidRPr="00B0466B" w:rsidRDefault="00D42AD7" w:rsidP="006F332E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lastRenderedPageBreak/>
              <w:t>Медицинские осмотры (</w:t>
            </w:r>
            <w:proofErr w:type="spellStart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предрейсовые</w:t>
            </w:r>
            <w:proofErr w:type="spellEnd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послерейсовые</w:t>
            </w:r>
            <w:proofErr w:type="spellEnd"/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).</w:t>
            </w:r>
          </w:p>
          <w:p w:rsidR="00D42AD7" w:rsidRPr="00B0466B" w:rsidRDefault="00D42AD7" w:rsidP="006F332E">
            <w:pPr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Медицинские освидетельствования на наличие медицинских противопоказаний к управлению транспортным средством.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Размещение в сервисных палатах отделений стационара.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Индивидуальный медицинский пост.</w:t>
            </w:r>
          </w:p>
          <w:p w:rsidR="00D42AD7" w:rsidRPr="00B0466B" w:rsidRDefault="00D42AD7" w:rsidP="00D42AD7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</w:pPr>
            <w:r w:rsidRPr="00B0466B">
              <w:rPr>
                <w:rFonts w:ascii="Times New Roman" w:eastAsia="Times New Roman" w:hAnsi="Times New Roman" w:cs="Times New Roman"/>
                <w:color w:val="313030"/>
                <w:sz w:val="28"/>
                <w:szCs w:val="28"/>
                <w:lang w:eastAsia="ru-RU"/>
              </w:rPr>
              <w:t>Традиционные методы диагностики и лечения.</w:t>
            </w:r>
          </w:p>
        </w:tc>
        <w:bookmarkStart w:id="0" w:name="_GoBack"/>
        <w:bookmarkEnd w:id="0"/>
      </w:tr>
    </w:tbl>
    <w:p w:rsidR="00862DEF" w:rsidRPr="00D42AD7" w:rsidRDefault="00862DEF" w:rsidP="00D42AD7"/>
    <w:sectPr w:rsidR="00862DEF" w:rsidRPr="00D42AD7" w:rsidSect="00D42AD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63" w:rsidRDefault="00C93163" w:rsidP="006F332E">
      <w:pPr>
        <w:spacing w:after="0" w:line="240" w:lineRule="auto"/>
      </w:pPr>
      <w:r>
        <w:separator/>
      </w:r>
    </w:p>
  </w:endnote>
  <w:endnote w:type="continuationSeparator" w:id="0">
    <w:p w:rsidR="00C93163" w:rsidRDefault="00C93163" w:rsidP="006F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63" w:rsidRDefault="00C93163" w:rsidP="006F332E">
      <w:pPr>
        <w:spacing w:after="0" w:line="240" w:lineRule="auto"/>
      </w:pPr>
      <w:r>
        <w:separator/>
      </w:r>
    </w:p>
  </w:footnote>
  <w:footnote w:type="continuationSeparator" w:id="0">
    <w:p w:rsidR="00C93163" w:rsidRDefault="00C93163" w:rsidP="006F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2E" w:rsidRPr="00E229A2" w:rsidRDefault="00E229A2">
    <w:pPr>
      <w:pStyle w:val="a5"/>
      <w:rPr>
        <w:b/>
      </w:rPr>
    </w:pPr>
    <w:r>
      <w:rPr>
        <w:b/>
      </w:rPr>
      <w:t xml:space="preserve"> </w:t>
    </w:r>
    <w:r w:rsidR="006F332E" w:rsidRPr="00E229A2">
      <w:rPr>
        <w:b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B59"/>
    <w:multiLevelType w:val="multilevel"/>
    <w:tmpl w:val="00D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A7B2E"/>
    <w:multiLevelType w:val="multilevel"/>
    <w:tmpl w:val="C466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7"/>
    <w:rsid w:val="000C4153"/>
    <w:rsid w:val="000D418E"/>
    <w:rsid w:val="00140C50"/>
    <w:rsid w:val="003E2B1B"/>
    <w:rsid w:val="005B7DFE"/>
    <w:rsid w:val="006F332E"/>
    <w:rsid w:val="0074098B"/>
    <w:rsid w:val="00862DEF"/>
    <w:rsid w:val="00B0466B"/>
    <w:rsid w:val="00C93163"/>
    <w:rsid w:val="00D42AD7"/>
    <w:rsid w:val="00E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80417-9CFB-41B2-886D-31AA007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32E"/>
  </w:style>
  <w:style w:type="paragraph" w:styleId="a7">
    <w:name w:val="footer"/>
    <w:basedOn w:val="a"/>
    <w:link w:val="a8"/>
    <w:uiPriority w:val="99"/>
    <w:unhideWhenUsed/>
    <w:rsid w:val="006F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D6FD-E1D3-4FB8-8162-752D93E5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2023-10-18T07:00:00Z</cp:lastPrinted>
  <dcterms:created xsi:type="dcterms:W3CDTF">2023-10-20T10:43:00Z</dcterms:created>
  <dcterms:modified xsi:type="dcterms:W3CDTF">2023-10-20T10:43:00Z</dcterms:modified>
</cp:coreProperties>
</file>